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Impact" w:cs="Impact" w:eastAsia="Impact" w:hAnsi="Impact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ADDIO GOODBYE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Addio goodbye, addio goodbye </w:t>
      </w:r>
    </w:p>
    <w:p w:rsidR="00000000" w:rsidDel="00000000" w:rsidP="00000000" w:rsidRDefault="00000000" w:rsidRPr="00000000" w14:paraId="00000004">
      <w:pPr>
        <w:spacing w:line="240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(2v.)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/>
      </w:pPr>
      <w:r w:rsidDel="00000000" w:rsidR="00000000" w:rsidRPr="00000000">
        <w:rPr>
          <w:rtl w:val="0"/>
        </w:rPr>
        <w:t xml:space="preserve">La mia veste è molto bella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io me ne vado alla patria del ciel.</w:t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lo l´ho trovata alle porte dell’inferno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Addio goodbye,addio goodbye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(2v.)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Stamane qualcosa è lucente e bella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Voglio prendere le ali e volar via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Addio goodbye,addio goodbye </w:t>
      </w:r>
    </w:p>
    <w:p w:rsidR="00000000" w:rsidDel="00000000" w:rsidP="00000000" w:rsidRDefault="00000000" w:rsidRPr="00000000" w14:paraId="00000014">
      <w:pPr>
        <w:spacing w:line="240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(2v.)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before="240" w:line="240" w:lineRule="auto"/>
        <w:rPr/>
      </w:pPr>
      <w:r w:rsidDel="00000000" w:rsidR="00000000" w:rsidRPr="00000000">
        <w:rPr>
          <w:rtl w:val="0"/>
        </w:rPr>
        <w:t xml:space="preserve">È stato un giorno totalmente bello…</w:t>
      </w:r>
    </w:p>
    <w:p w:rsidR="00000000" w:rsidDel="00000000" w:rsidP="00000000" w:rsidRDefault="00000000" w:rsidRPr="00000000" w14:paraId="0000002F">
      <w:pPr>
        <w:spacing w:after="240" w:before="0"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30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/>
      </w:pPr>
      <w:r w:rsidDel="00000000" w:rsidR="00000000" w:rsidRPr="00000000">
        <w:rPr>
          <w:rtl w:val="0"/>
        </w:rPr>
        <w:t xml:space="preserve">Stare coi ragazzi giocare divertirsi... </w:t>
      </w:r>
    </w:p>
    <w:p w:rsidR="00000000" w:rsidDel="00000000" w:rsidP="00000000" w:rsidRDefault="00000000" w:rsidRPr="00000000" w14:paraId="00000032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3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/>
      </w:pPr>
      <w:r w:rsidDel="00000000" w:rsidR="00000000" w:rsidRPr="00000000">
        <w:rPr>
          <w:rtl w:val="0"/>
        </w:rPr>
        <w:t xml:space="preserve">Aiutate i poveri consolare i ricchi…</w:t>
      </w:r>
    </w:p>
    <w:p w:rsidR="00000000" w:rsidDel="00000000" w:rsidP="00000000" w:rsidRDefault="00000000" w:rsidRPr="00000000" w14:paraId="00000036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3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/>
      </w:pPr>
      <w:r w:rsidDel="00000000" w:rsidR="00000000" w:rsidRPr="00000000">
        <w:rPr>
          <w:rtl w:val="0"/>
        </w:rPr>
        <w:t xml:space="preserve">Conservare il sorriso e piangere ridendo…</w:t>
      </w:r>
    </w:p>
    <w:p w:rsidR="00000000" w:rsidDel="00000000" w:rsidP="00000000" w:rsidRDefault="00000000" w:rsidRPr="00000000" w14:paraId="0000003A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3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3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/>
      </w:pPr>
      <w:r w:rsidDel="00000000" w:rsidR="00000000" w:rsidRPr="00000000">
        <w:rPr>
          <w:rtl w:val="0"/>
        </w:rPr>
        <w:t xml:space="preserve">Lasciate stare, non litigare…</w:t>
      </w:r>
    </w:p>
    <w:p w:rsidR="00000000" w:rsidDel="00000000" w:rsidP="00000000" w:rsidRDefault="00000000" w:rsidRPr="00000000" w14:paraId="0000003E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me ne vado alla patria del ciel. </w:t>
      </w:r>
    </w:p>
    <w:p w:rsidR="00000000" w:rsidDel="00000000" w:rsidP="00000000" w:rsidRDefault="00000000" w:rsidRPr="00000000" w14:paraId="0000003F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firstLine="72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pp77AORTpIUqD0FeQy3bv3M0Ig==">CgMxLjA4AHIhMURxNDVkSjFqREczY2FoRThnckVOVkJsQk5pQTF5TEJO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